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CA" w:rsidRPr="00B02B64" w:rsidRDefault="00880238" w:rsidP="00A4337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</w:t>
      </w:r>
      <w:r w:rsidR="00B02B64" w:rsidRPr="00B02B64">
        <w:rPr>
          <w:rFonts w:ascii="標楷體" w:eastAsia="標楷體" w:hint="eastAsia"/>
          <w:sz w:val="36"/>
          <w:szCs w:val="36"/>
        </w:rPr>
        <w:t>特定</w:t>
      </w:r>
      <w:proofErr w:type="gramStart"/>
      <w:r w:rsidR="00B02B64" w:rsidRPr="00B02B64">
        <w:rPr>
          <w:rFonts w:ascii="標楷體" w:eastAsia="標楷體" w:hint="eastAsia"/>
          <w:sz w:val="36"/>
          <w:szCs w:val="36"/>
        </w:rPr>
        <w:t>寵物業</w:t>
      </w:r>
      <w:r w:rsidR="00B02B64">
        <w:rPr>
          <w:rFonts w:ascii="標楷體" w:eastAsia="標楷體" w:hint="eastAsia"/>
          <w:sz w:val="36"/>
          <w:szCs w:val="36"/>
        </w:rPr>
        <w:t>停</w:t>
      </w:r>
      <w:proofErr w:type="gramEnd"/>
      <w:r w:rsidR="00143999">
        <w:rPr>
          <w:rFonts w:ascii="標楷體" w:eastAsia="標楷體" w:hint="eastAsia"/>
          <w:sz w:val="36"/>
          <w:szCs w:val="36"/>
        </w:rPr>
        <w:t>（</w:t>
      </w:r>
      <w:r w:rsidR="00143999" w:rsidRPr="00B02B64">
        <w:rPr>
          <w:rFonts w:ascii="標楷體" w:eastAsia="標楷體" w:hint="eastAsia"/>
          <w:sz w:val="36"/>
          <w:szCs w:val="36"/>
        </w:rPr>
        <w:t>歇</w:t>
      </w:r>
      <w:r w:rsidR="00143999">
        <w:rPr>
          <w:rFonts w:ascii="標楷體" w:eastAsia="標楷體" w:hint="eastAsia"/>
          <w:sz w:val="36"/>
          <w:szCs w:val="36"/>
        </w:rPr>
        <w:t>）</w:t>
      </w:r>
      <w:r w:rsidR="00B02B64" w:rsidRPr="00B02B64">
        <w:rPr>
          <w:rFonts w:ascii="標楷體" w:eastAsia="標楷體" w:hint="eastAsia"/>
          <w:sz w:val="36"/>
          <w:szCs w:val="36"/>
        </w:rPr>
        <w:t>業</w:t>
      </w:r>
      <w:r w:rsidR="00B02B64" w:rsidRPr="00B02B64">
        <w:rPr>
          <w:rFonts w:ascii="標楷體" w:eastAsia="標楷體" w:hAnsi="Calibri" w:cs="Times New Roman" w:hint="eastAsia"/>
          <w:sz w:val="36"/>
          <w:szCs w:val="36"/>
        </w:rPr>
        <w:t>申請</w:t>
      </w:r>
      <w:r w:rsidR="00715FDE" w:rsidRPr="00B02B64">
        <w:rPr>
          <w:rFonts w:ascii="標楷體" w:eastAsia="標楷體" w:hAnsi="標楷體" w:hint="eastAsia"/>
          <w:sz w:val="36"/>
          <w:szCs w:val="36"/>
        </w:rPr>
        <w:t>流程</w:t>
      </w:r>
      <w:r w:rsidR="00A43373" w:rsidRPr="00B02B64">
        <w:rPr>
          <w:rFonts w:ascii="標楷體" w:eastAsia="標楷體" w:hAnsi="標楷體" w:hint="eastAsia"/>
          <w:sz w:val="36"/>
          <w:szCs w:val="36"/>
        </w:rPr>
        <w:t>表</w:t>
      </w:r>
    </w:p>
    <w:p w:rsidR="00A43373" w:rsidRDefault="00E45A4B" w:rsidP="00A43373">
      <w:pPr>
        <w:jc w:val="center"/>
      </w:pPr>
      <w:r>
        <w:rPr>
          <w:noProof/>
        </w:rPr>
        <w:pict>
          <v:roundrect id="_x0000_s2050" style="position:absolute;left:0;text-align:left;margin-left:65.55pt;margin-top:15.65pt;width:352.5pt;height:80.1pt;z-index:251658240" arcsize="10923f" filled="f"/>
        </w:pict>
      </w:r>
    </w:p>
    <w:p w:rsidR="00143999" w:rsidRPr="00143999" w:rsidRDefault="00F167C2" w:rsidP="00F167C2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143999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43999" w:rsidRPr="0014399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02B64" w:rsidRPr="00143999">
        <w:rPr>
          <w:rFonts w:ascii="標楷體" w:eastAsia="標楷體" w:hAnsi="標楷體" w:hint="eastAsia"/>
          <w:b/>
          <w:sz w:val="28"/>
          <w:szCs w:val="28"/>
        </w:rPr>
        <w:t>填</w:t>
      </w:r>
      <w:r w:rsidR="00A967FA" w:rsidRPr="00143999">
        <w:rPr>
          <w:rFonts w:ascii="標楷體" w:eastAsia="標楷體" w:hAnsi="標楷體" w:hint="eastAsia"/>
          <w:b/>
          <w:sz w:val="28"/>
          <w:szCs w:val="28"/>
        </w:rPr>
        <w:t>寫</w:t>
      </w:r>
      <w:r w:rsidR="00B02B64" w:rsidRPr="00143999">
        <w:rPr>
          <w:rFonts w:ascii="標楷體" w:eastAsia="標楷體" w:hAnsi="標楷體" w:hint="eastAsia"/>
          <w:b/>
          <w:sz w:val="28"/>
          <w:szCs w:val="28"/>
        </w:rPr>
        <w:t>申請書</w:t>
      </w:r>
      <w:r w:rsidR="00143999" w:rsidRPr="00143999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F167C2" w:rsidRPr="00143999" w:rsidRDefault="00143999" w:rsidP="00F167C2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（</w:t>
      </w:r>
      <w:r w:rsidRPr="00FE32C8">
        <w:rPr>
          <w:rFonts w:eastAsia="標楷體" w:hint="eastAsia"/>
          <w:sz w:val="28"/>
          <w:szCs w:val="28"/>
        </w:rPr>
        <w:t>停業不得超過</w:t>
      </w:r>
      <w:r w:rsidRPr="00FE32C8">
        <w:rPr>
          <w:rFonts w:eastAsia="標楷體" w:hint="eastAsia"/>
          <w:sz w:val="28"/>
          <w:szCs w:val="28"/>
        </w:rPr>
        <w:t>1</w:t>
      </w:r>
      <w:r w:rsidRPr="00FE32C8">
        <w:rPr>
          <w:rFonts w:eastAsia="標楷體" w:hint="eastAsia"/>
          <w:sz w:val="28"/>
          <w:szCs w:val="28"/>
        </w:rPr>
        <w:t>年，復業實需填具復業申請報告書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  <w:r w:rsidR="00F167C2" w:rsidRPr="00B02B64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p w:rsidR="00B02B64" w:rsidRDefault="00B02B64" w:rsidP="00A43373">
      <w:pPr>
        <w:jc w:val="center"/>
        <w:rPr>
          <w:rFonts w:ascii="標楷體" w:eastAsia="標楷體" w:hAnsi="標楷體" w:hint="eastAsia"/>
        </w:rPr>
      </w:pPr>
      <w:r w:rsidRPr="00E45A4B">
        <w:rPr>
          <w:rFonts w:ascii="標楷體" w:eastAsia="標楷體" w:hAnsi="標楷體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5" type="#_x0000_t67" style="position:absolute;left:0;text-align:left;margin-left:228.6pt;margin-top:16.8pt;width:9.5pt;height:21.65pt;z-index:251663360" fillcolor="black [3213]">
            <v:textbox style="layout-flow:vertical-ideographic"/>
          </v:shape>
        </w:pict>
      </w:r>
    </w:p>
    <w:p w:rsidR="00B02B64" w:rsidRDefault="00B02B64" w:rsidP="00A43373">
      <w:pPr>
        <w:jc w:val="center"/>
        <w:rPr>
          <w:rFonts w:ascii="標楷體" w:eastAsia="標楷體" w:hAnsi="標楷體" w:hint="eastAsia"/>
        </w:rPr>
      </w:pPr>
    </w:p>
    <w:p w:rsidR="00420063" w:rsidRDefault="00E45A4B" w:rsidP="00A433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oundrect id="_x0000_s2051" style="position:absolute;left:0;text-align:left;margin-left:73.05pt;margin-top:13.6pt;width:328.05pt;height:49.95pt;z-index:251659264" arcsize="10923f" filled="f"/>
        </w:pict>
      </w:r>
    </w:p>
    <w:p w:rsidR="00B02B64" w:rsidRPr="00A967FA" w:rsidRDefault="00F167C2" w:rsidP="00B02B64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</w:rPr>
        <w:t xml:space="preserve">             </w:t>
      </w:r>
      <w:r w:rsidR="00B02B64" w:rsidRPr="00A967FA">
        <w:rPr>
          <w:rFonts w:ascii="標楷體" w:eastAsia="標楷體" w:hAnsi="標楷體" w:cs="DFHei-Md-HK-BF" w:hint="eastAsia"/>
          <w:color w:val="0F0F0F"/>
          <w:kern w:val="0"/>
          <w:sz w:val="30"/>
          <w:szCs w:val="30"/>
        </w:rPr>
        <w:t>檢附寵物業許可證，申請</w:t>
      </w:r>
      <w:proofErr w:type="gramStart"/>
      <w:r w:rsidR="00B02B64" w:rsidRPr="00A967FA">
        <w:rPr>
          <w:rFonts w:ascii="標楷體" w:eastAsia="標楷體" w:hAnsi="標楷體" w:cs="DFHei-Md-HK-BF" w:hint="eastAsia"/>
          <w:color w:val="0F0F0F"/>
          <w:kern w:val="0"/>
          <w:sz w:val="30"/>
          <w:szCs w:val="30"/>
        </w:rPr>
        <w:t>歇業者繳回</w:t>
      </w:r>
      <w:proofErr w:type="gramEnd"/>
      <w:r w:rsidR="00B02B64" w:rsidRPr="00A967FA">
        <w:rPr>
          <w:rFonts w:ascii="標楷體" w:eastAsia="標楷體" w:hAnsi="標楷體" w:cs="DFHei-Md-HK-BF" w:hint="eastAsia"/>
          <w:color w:val="0F0F0F"/>
          <w:kern w:val="0"/>
          <w:sz w:val="30"/>
          <w:szCs w:val="30"/>
        </w:rPr>
        <w:t>正本</w:t>
      </w:r>
    </w:p>
    <w:p w:rsidR="00A43373" w:rsidRDefault="00E45A4B" w:rsidP="00B02B6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56" type="#_x0000_t67" style="position:absolute;margin-left:228.6pt;margin-top:17.6pt;width:9.5pt;height:21.65pt;z-index:251664384" fillcolor="black [3213]">
            <v:textbox style="layout-flow:vertical-ideographic"/>
          </v:shape>
        </w:pict>
      </w:r>
    </w:p>
    <w:p w:rsidR="00B02B64" w:rsidRDefault="00B02B64" w:rsidP="00B02B64">
      <w:pPr>
        <w:rPr>
          <w:rFonts w:ascii="標楷體" w:eastAsia="標楷體" w:hAnsi="標楷體"/>
        </w:rPr>
      </w:pPr>
    </w:p>
    <w:p w:rsidR="00420063" w:rsidRPr="00420063" w:rsidRDefault="00E45A4B" w:rsidP="00A433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oundrect id="_x0000_s2052" style="position:absolute;left:0;text-align:left;margin-left:73.05pt;margin-top:9pt;width:328.05pt;height:83.05pt;z-index:251660288" arcsize="10923f" filled="f"/>
        </w:pict>
      </w:r>
    </w:p>
    <w:p w:rsidR="00B02B64" w:rsidRPr="00A967FA" w:rsidRDefault="00B02B64" w:rsidP="00B02B64">
      <w:pPr>
        <w:rPr>
          <w:rFonts w:ascii="標楷體" w:eastAsia="標楷體" w:hAnsi="標楷體" w:cs="DFHei-Md-HK-BF" w:hint="eastAsia"/>
          <w:color w:val="0F0F0F"/>
          <w:kern w:val="0"/>
          <w:sz w:val="30"/>
          <w:szCs w:val="30"/>
        </w:rPr>
      </w:pPr>
      <w:r>
        <w:rPr>
          <w:rFonts w:ascii="DFHei-Md-HK-BF" w:eastAsia="DFHei-Md-HK-BF" w:cs="DFHei-Md-HK-BF" w:hint="eastAsia"/>
          <w:color w:val="0F0F0F"/>
          <w:kern w:val="0"/>
          <w:sz w:val="30"/>
          <w:szCs w:val="30"/>
        </w:rPr>
        <w:t xml:space="preserve">             </w:t>
      </w:r>
      <w:r w:rsidRPr="00A967FA">
        <w:rPr>
          <w:rFonts w:ascii="標楷體" w:eastAsia="標楷體" w:hAnsi="標楷體" w:cs="DFHei-Md-HK-BF" w:hint="eastAsia"/>
          <w:color w:val="0F0F0F"/>
          <w:kern w:val="0"/>
          <w:sz w:val="30"/>
          <w:szCs w:val="30"/>
        </w:rPr>
        <w:t>隨附寵物繁殖、買賣紀錄文件及寵物安置</w:t>
      </w:r>
    </w:p>
    <w:p w:rsidR="00420063" w:rsidRPr="00A967FA" w:rsidRDefault="00B02B64" w:rsidP="00B02B64">
      <w:pPr>
        <w:rPr>
          <w:rFonts w:ascii="標楷體" w:eastAsia="標楷體" w:hAnsi="標楷體" w:cs="DFHei-Md-HK-BF" w:hint="eastAsia"/>
          <w:color w:val="0F0F0F"/>
          <w:kern w:val="0"/>
          <w:sz w:val="30"/>
          <w:szCs w:val="30"/>
        </w:rPr>
      </w:pPr>
      <w:r w:rsidRPr="00A967FA">
        <w:rPr>
          <w:rFonts w:ascii="標楷體" w:eastAsia="標楷體" w:hAnsi="標楷體" w:cs="DFHei-Md-HK-BF" w:hint="eastAsia"/>
          <w:color w:val="0F0F0F"/>
          <w:kern w:val="0"/>
          <w:sz w:val="30"/>
          <w:szCs w:val="30"/>
        </w:rPr>
        <w:t xml:space="preserve">              </w:t>
      </w:r>
      <w:r w:rsidRPr="00A967FA">
        <w:rPr>
          <w:rFonts w:ascii="標楷體" w:eastAsia="標楷體" w:hAnsi="標楷體" w:cs="DFHei-Md-HK-BF"/>
          <w:color w:val="0F0F0F"/>
          <w:kern w:val="0"/>
          <w:sz w:val="30"/>
          <w:szCs w:val="30"/>
        </w:rPr>
        <w:t>(</w:t>
      </w:r>
      <w:r w:rsidRPr="00A967FA">
        <w:rPr>
          <w:rFonts w:ascii="標楷體" w:eastAsia="標楷體" w:hAnsi="標楷體" w:cs="DFHei-Md-HK-BF" w:hint="eastAsia"/>
          <w:color w:val="0F0F0F"/>
          <w:kern w:val="0"/>
          <w:sz w:val="30"/>
          <w:szCs w:val="30"/>
        </w:rPr>
        <w:t>或去向</w:t>
      </w:r>
      <w:r w:rsidRPr="00A967FA">
        <w:rPr>
          <w:rFonts w:ascii="標楷體" w:eastAsia="標楷體" w:hAnsi="標楷體" w:cs="DFHei-Md-HK-BF"/>
          <w:color w:val="0F0F0F"/>
          <w:kern w:val="0"/>
          <w:sz w:val="30"/>
          <w:szCs w:val="30"/>
        </w:rPr>
        <w:t>)</w:t>
      </w:r>
      <w:r w:rsidRPr="00A967FA">
        <w:rPr>
          <w:rFonts w:ascii="標楷體" w:eastAsia="標楷體" w:hAnsi="標楷體" w:cs="DFHei-Md-HK-BF" w:hint="eastAsia"/>
          <w:color w:val="0F0F0F"/>
          <w:kern w:val="0"/>
          <w:sz w:val="30"/>
          <w:szCs w:val="30"/>
        </w:rPr>
        <w:t>說明文件。</w:t>
      </w:r>
    </w:p>
    <w:p w:rsidR="00420063" w:rsidRPr="00B02B64" w:rsidRDefault="00B02B64" w:rsidP="00B02B64">
      <w:pPr>
        <w:rPr>
          <w:rFonts w:ascii="DFHei-Md-HK-BF" w:eastAsia="DFHei-Md-HK-BF" w:cs="DFHei-Md-HK-BF"/>
          <w:color w:val="0F0F0F"/>
          <w:kern w:val="0"/>
          <w:sz w:val="30"/>
          <w:szCs w:val="30"/>
        </w:rPr>
      </w:pPr>
      <w:r>
        <w:rPr>
          <w:rFonts w:ascii="標楷體" w:eastAsia="標楷體" w:hAnsi="標楷體"/>
          <w:noProof/>
        </w:rPr>
        <w:pict>
          <v:shape id="_x0000_s2057" type="#_x0000_t67" style="position:absolute;margin-left:228.6pt;margin-top:8.7pt;width:9.5pt;height:21.65pt;z-index:251665408" fillcolor="black [3213]">
            <v:textbox style="layout-flow:vertical-ideographic"/>
          </v:shape>
        </w:pict>
      </w:r>
    </w:p>
    <w:p w:rsidR="00B02B64" w:rsidRPr="00B02B64" w:rsidRDefault="00E45A4B" w:rsidP="00A967FA">
      <w:pPr>
        <w:rPr>
          <w:rFonts w:ascii="標楷體" w:eastAsia="標楷體" w:hAnsi="標楷體"/>
          <w:b/>
          <w:sz w:val="32"/>
          <w:szCs w:val="32"/>
        </w:rPr>
      </w:pPr>
      <w:r w:rsidRPr="00B02B64">
        <w:rPr>
          <w:rFonts w:ascii="標楷體" w:eastAsia="標楷體" w:hAnsi="標楷體"/>
          <w:b/>
          <w:noProof/>
          <w:sz w:val="32"/>
          <w:szCs w:val="32"/>
        </w:rPr>
        <w:pict>
          <v:roundrect id="_x0000_s2059" style="position:absolute;margin-left:79.8pt;margin-top:3.75pt;width:317.2pt;height:55.7pt;flip:y;z-index:251667456" arcsize="10923f" filled="f"/>
        </w:pict>
      </w:r>
      <w:r w:rsidR="00A967FA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715FDE" w:rsidRPr="00B02B64">
        <w:rPr>
          <w:rFonts w:ascii="標楷體" w:eastAsia="標楷體" w:hAnsi="標楷體" w:hint="eastAsia"/>
          <w:b/>
          <w:sz w:val="32"/>
          <w:szCs w:val="32"/>
        </w:rPr>
        <w:t>申辦完成</w:t>
      </w:r>
    </w:p>
    <w:sectPr w:rsidR="00B02B64" w:rsidRPr="00B02B64" w:rsidSect="004B0D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6D" w:rsidRDefault="00CB726D" w:rsidP="00A43373">
      <w:r>
        <w:separator/>
      </w:r>
    </w:p>
  </w:endnote>
  <w:endnote w:type="continuationSeparator" w:id="0">
    <w:p w:rsidR="00CB726D" w:rsidRDefault="00CB726D" w:rsidP="00A4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6D" w:rsidRDefault="00CB726D" w:rsidP="00A43373">
      <w:r>
        <w:separator/>
      </w:r>
    </w:p>
  </w:footnote>
  <w:footnote w:type="continuationSeparator" w:id="0">
    <w:p w:rsidR="00CB726D" w:rsidRDefault="00CB726D" w:rsidP="00A4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373"/>
    <w:rsid w:val="000E3C9D"/>
    <w:rsid w:val="00143999"/>
    <w:rsid w:val="00420063"/>
    <w:rsid w:val="004B0DCA"/>
    <w:rsid w:val="005E3141"/>
    <w:rsid w:val="00715FDE"/>
    <w:rsid w:val="0073024B"/>
    <w:rsid w:val="007679D5"/>
    <w:rsid w:val="00880238"/>
    <w:rsid w:val="009540A6"/>
    <w:rsid w:val="00A43373"/>
    <w:rsid w:val="00A967FA"/>
    <w:rsid w:val="00AB1618"/>
    <w:rsid w:val="00AE2862"/>
    <w:rsid w:val="00B02B64"/>
    <w:rsid w:val="00B44F5A"/>
    <w:rsid w:val="00CB726D"/>
    <w:rsid w:val="00E200E6"/>
    <w:rsid w:val="00E45A4B"/>
    <w:rsid w:val="00ED6FEB"/>
    <w:rsid w:val="00F167C2"/>
    <w:rsid w:val="00F50B06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33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43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433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EC7A-95DC-44A8-BA92-DC01241A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dcterms:created xsi:type="dcterms:W3CDTF">2017-07-27T08:16:00Z</dcterms:created>
  <dcterms:modified xsi:type="dcterms:W3CDTF">2017-07-27T08:16:00Z</dcterms:modified>
</cp:coreProperties>
</file>